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3FF28917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9C36AA">
              <w:rPr>
                <w:rFonts w:asciiTheme="minorBidi" w:hAnsiTheme="minorBidi"/>
                <w:b/>
                <w:bCs/>
              </w:rPr>
              <w:t>Wellness at Work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339433F6" w14:textId="06247063" w:rsidR="00FA401A" w:rsidRDefault="000A7AE3" w:rsidP="00EC18F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</w:t>
            </w:r>
            <w:r w:rsidR="007D0392">
              <w:rPr>
                <w:rFonts w:asciiTheme="minorBidi" w:hAnsiTheme="minorBidi"/>
              </w:rPr>
              <w:t xml:space="preserve">ood physical and mental health </w:t>
            </w:r>
            <w:r>
              <w:rPr>
                <w:rFonts w:asciiTheme="minorBidi" w:hAnsiTheme="minorBidi"/>
              </w:rPr>
              <w:t>will help</w:t>
            </w:r>
            <w:r w:rsidR="006A06F7">
              <w:rPr>
                <w:rFonts w:asciiTheme="minorBidi" w:hAnsiTheme="minorBidi"/>
              </w:rPr>
              <w:t xml:space="preserve"> staff maintain a balanced home-work life</w:t>
            </w:r>
            <w:r w:rsidR="00304039">
              <w:rPr>
                <w:rFonts w:asciiTheme="minorBidi" w:hAnsiTheme="minorBidi"/>
              </w:rPr>
              <w:t xml:space="preserve"> </w:t>
            </w:r>
            <w:r w:rsidR="0011735E">
              <w:rPr>
                <w:rFonts w:asciiTheme="minorBidi" w:hAnsiTheme="minorBidi"/>
              </w:rPr>
              <w:t>as new working conditions are adapted to as a result of the C</w:t>
            </w:r>
            <w:r>
              <w:rPr>
                <w:rFonts w:asciiTheme="minorBidi" w:hAnsiTheme="minorBidi"/>
              </w:rPr>
              <w:t>ovid</w:t>
            </w:r>
            <w:r w:rsidR="0011735E">
              <w:rPr>
                <w:rFonts w:asciiTheme="minorBidi" w:hAnsiTheme="minorBidi"/>
              </w:rPr>
              <w:t xml:space="preserve">-19 </w:t>
            </w:r>
            <w:r w:rsidR="00FA401A">
              <w:rPr>
                <w:rFonts w:asciiTheme="minorBidi" w:hAnsiTheme="minorBidi"/>
              </w:rPr>
              <w:t>crisis.</w:t>
            </w:r>
          </w:p>
          <w:p w14:paraId="51490055" w14:textId="7031D4E8" w:rsidR="00FA401A" w:rsidRDefault="00FA401A" w:rsidP="00EC18FE">
            <w:pPr>
              <w:rPr>
                <w:rFonts w:asciiTheme="minorBidi" w:hAnsiTheme="minorBidi"/>
              </w:rPr>
            </w:pPr>
          </w:p>
          <w:p w14:paraId="2DD6C5C8" w14:textId="393FF0EF" w:rsidR="00EC18FE" w:rsidRDefault="002969FC" w:rsidP="006C4DA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daily routine for all staff is likely to have been affected by the C</w:t>
            </w:r>
            <w:r w:rsidR="007B2276">
              <w:rPr>
                <w:rFonts w:asciiTheme="minorBidi" w:hAnsiTheme="minorBidi"/>
              </w:rPr>
              <w:t>ovid</w:t>
            </w:r>
            <w:r>
              <w:rPr>
                <w:rFonts w:asciiTheme="minorBidi" w:hAnsiTheme="minorBidi"/>
              </w:rPr>
              <w:t xml:space="preserve">-19 crisis and </w:t>
            </w:r>
            <w:r w:rsidR="001C2EC6">
              <w:rPr>
                <w:rFonts w:asciiTheme="minorBidi" w:hAnsiTheme="minorBidi"/>
              </w:rPr>
              <w:t xml:space="preserve">therefore SWT </w:t>
            </w:r>
            <w:r w:rsidR="007B2276">
              <w:rPr>
                <w:rFonts w:asciiTheme="minorBidi" w:hAnsiTheme="minorBidi"/>
              </w:rPr>
              <w:t>are</w:t>
            </w:r>
            <w:r w:rsidR="00221D0E">
              <w:rPr>
                <w:rFonts w:asciiTheme="minorBidi" w:hAnsiTheme="minorBidi"/>
              </w:rPr>
              <w:t xml:space="preserve"> aware</w:t>
            </w:r>
            <w:r w:rsidR="001C2EC6">
              <w:rPr>
                <w:rFonts w:asciiTheme="minorBidi" w:hAnsiTheme="minorBidi"/>
              </w:rPr>
              <w:t xml:space="preserve"> that maintaining </w:t>
            </w:r>
            <w:r w:rsidR="00221D0E">
              <w:rPr>
                <w:rFonts w:asciiTheme="minorBidi" w:hAnsiTheme="minorBidi"/>
              </w:rPr>
              <w:t xml:space="preserve">one’s </w:t>
            </w:r>
            <w:r w:rsidR="001C2EC6">
              <w:rPr>
                <w:rFonts w:asciiTheme="minorBidi" w:hAnsiTheme="minorBidi"/>
              </w:rPr>
              <w:t>wellness does</w:t>
            </w:r>
            <w:r w:rsidR="00221D0E">
              <w:rPr>
                <w:rFonts w:asciiTheme="minorBidi" w:hAnsiTheme="minorBidi"/>
              </w:rPr>
              <w:t xml:space="preserve"> </w:t>
            </w:r>
            <w:r w:rsidR="001C2EC6">
              <w:rPr>
                <w:rFonts w:asciiTheme="minorBidi" w:hAnsiTheme="minorBidi"/>
              </w:rPr>
              <w:t>n</w:t>
            </w:r>
            <w:r w:rsidR="00221D0E">
              <w:rPr>
                <w:rFonts w:asciiTheme="minorBidi" w:hAnsiTheme="minorBidi"/>
              </w:rPr>
              <w:t>o</w:t>
            </w:r>
            <w:r w:rsidR="001C2EC6">
              <w:rPr>
                <w:rFonts w:asciiTheme="minorBidi" w:hAnsiTheme="minorBidi"/>
              </w:rPr>
              <w:t xml:space="preserve">t have a ‘one-size fits all’ solution. </w:t>
            </w:r>
            <w:r w:rsidR="00BA726B">
              <w:rPr>
                <w:rFonts w:asciiTheme="minorBidi" w:hAnsiTheme="minorBidi"/>
              </w:rPr>
              <w:t xml:space="preserve">Staff may </w:t>
            </w:r>
            <w:r w:rsidR="00F2070E">
              <w:rPr>
                <w:rFonts w:asciiTheme="minorBidi" w:hAnsiTheme="minorBidi"/>
              </w:rPr>
              <w:t>experience</w:t>
            </w:r>
            <w:r w:rsidR="00BA726B" w:rsidRPr="00BA726B">
              <w:rPr>
                <w:rFonts w:asciiTheme="minorBidi" w:hAnsiTheme="minorBidi"/>
              </w:rPr>
              <w:t xml:space="preserve"> </w:t>
            </w:r>
            <w:r w:rsidR="00BA726B">
              <w:rPr>
                <w:rFonts w:asciiTheme="minorBidi" w:hAnsiTheme="minorBidi"/>
              </w:rPr>
              <w:t xml:space="preserve">any number of </w:t>
            </w:r>
            <w:r w:rsidR="00F2070E">
              <w:rPr>
                <w:rFonts w:asciiTheme="minorBidi" w:hAnsiTheme="minorBidi"/>
              </w:rPr>
              <w:t>emotions such as frustration, worry, anxiety</w:t>
            </w:r>
            <w:r w:rsidR="003819B3">
              <w:rPr>
                <w:rFonts w:asciiTheme="minorBidi" w:hAnsiTheme="minorBidi"/>
              </w:rPr>
              <w:t>, boredom and loneliness.  S</w:t>
            </w:r>
            <w:r w:rsidR="00FA401A">
              <w:rPr>
                <w:rFonts w:asciiTheme="minorBidi" w:hAnsiTheme="minorBidi"/>
              </w:rPr>
              <w:t xml:space="preserve">taff may </w:t>
            </w:r>
            <w:r w:rsidR="00F35DAD">
              <w:rPr>
                <w:rFonts w:asciiTheme="minorBidi" w:hAnsiTheme="minorBidi"/>
              </w:rPr>
              <w:t>have</w:t>
            </w:r>
            <w:r w:rsidR="003819B3">
              <w:rPr>
                <w:rFonts w:asciiTheme="minorBidi" w:hAnsiTheme="minorBidi"/>
              </w:rPr>
              <w:t xml:space="preserve"> also</w:t>
            </w:r>
            <w:r w:rsidR="00F35DAD">
              <w:rPr>
                <w:rFonts w:asciiTheme="minorBidi" w:hAnsiTheme="minorBidi"/>
              </w:rPr>
              <w:t xml:space="preserve"> </w:t>
            </w:r>
            <w:r w:rsidR="00D3770F">
              <w:rPr>
                <w:rFonts w:asciiTheme="minorBidi" w:hAnsiTheme="minorBidi"/>
              </w:rPr>
              <w:t xml:space="preserve">experienced </w:t>
            </w:r>
            <w:r>
              <w:rPr>
                <w:rFonts w:asciiTheme="minorBidi" w:hAnsiTheme="minorBidi"/>
              </w:rPr>
              <w:t>C</w:t>
            </w:r>
            <w:r w:rsidR="00221D0E">
              <w:rPr>
                <w:rFonts w:asciiTheme="minorBidi" w:hAnsiTheme="minorBidi"/>
              </w:rPr>
              <w:t>ovid</w:t>
            </w:r>
            <w:r>
              <w:rPr>
                <w:rFonts w:asciiTheme="minorBidi" w:hAnsiTheme="minorBidi"/>
              </w:rPr>
              <w:t xml:space="preserve">-19 </w:t>
            </w:r>
            <w:r w:rsidR="003819B3">
              <w:rPr>
                <w:rFonts w:asciiTheme="minorBidi" w:hAnsiTheme="minorBidi"/>
              </w:rPr>
              <w:t xml:space="preserve">related </w:t>
            </w:r>
            <w:r>
              <w:rPr>
                <w:rFonts w:asciiTheme="minorBidi" w:hAnsiTheme="minorBidi"/>
              </w:rPr>
              <w:t xml:space="preserve">trauma </w:t>
            </w:r>
            <w:r w:rsidR="00D3770F">
              <w:rPr>
                <w:rFonts w:asciiTheme="minorBidi" w:hAnsiTheme="minorBidi"/>
              </w:rPr>
              <w:t>or may do so in future</w:t>
            </w:r>
            <w:r w:rsidR="003819B3">
              <w:rPr>
                <w:rFonts w:asciiTheme="minorBidi" w:hAnsiTheme="minorBidi"/>
              </w:rPr>
              <w:t>.</w:t>
            </w:r>
          </w:p>
          <w:p w14:paraId="014CD07C" w14:textId="1585172D" w:rsidR="00EC18FE" w:rsidRPr="0089289A" w:rsidRDefault="00EC18FE" w:rsidP="00EC18FE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2AF19B60" w:rsidR="00906DB8" w:rsidRPr="0089289A" w:rsidRDefault="006C4DAB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You should</w:t>
            </w:r>
            <w:r w:rsidR="00906DB8" w:rsidRPr="0089289A">
              <w:rPr>
                <w:rFonts w:asciiTheme="minorBidi" w:hAnsiTheme="minorBidi"/>
                <w:b/>
                <w:bCs/>
              </w:rPr>
              <w:t>:</w:t>
            </w:r>
          </w:p>
          <w:p w14:paraId="20E85601" w14:textId="05D3008F" w:rsidR="00A36A89" w:rsidRDefault="00784552" w:rsidP="00C55E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</w:t>
            </w:r>
            <w:r w:rsidRPr="00784552">
              <w:rPr>
                <w:rFonts w:asciiTheme="minorBidi" w:hAnsiTheme="minorBidi"/>
              </w:rPr>
              <w:t>emember that it's OK to feel th</w:t>
            </w:r>
            <w:r>
              <w:rPr>
                <w:rFonts w:asciiTheme="minorBidi" w:hAnsiTheme="minorBidi"/>
              </w:rPr>
              <w:t>e</w:t>
            </w:r>
            <w:r w:rsidRPr="00784552">
              <w:rPr>
                <w:rFonts w:asciiTheme="minorBidi" w:hAnsiTheme="minorBidi"/>
              </w:rPr>
              <w:t xml:space="preserve"> way </w:t>
            </w:r>
            <w:r>
              <w:rPr>
                <w:rFonts w:asciiTheme="minorBidi" w:hAnsiTheme="minorBidi"/>
              </w:rPr>
              <w:t xml:space="preserve">you do </w:t>
            </w:r>
            <w:r w:rsidRPr="00784552">
              <w:rPr>
                <w:rFonts w:asciiTheme="minorBidi" w:hAnsiTheme="minorBidi"/>
              </w:rPr>
              <w:t>and that everyone reacts differently</w:t>
            </w:r>
            <w:r>
              <w:rPr>
                <w:rFonts w:asciiTheme="minorBidi" w:hAnsiTheme="minorBidi"/>
              </w:rPr>
              <w:t>.</w:t>
            </w:r>
          </w:p>
          <w:p w14:paraId="0AC90EB2" w14:textId="01F40051" w:rsidR="00784552" w:rsidRDefault="00494D4D" w:rsidP="00C55E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Know</w:t>
            </w:r>
            <w:r w:rsidR="00BF0315">
              <w:rPr>
                <w:rFonts w:asciiTheme="minorBidi" w:hAnsiTheme="minorBidi"/>
              </w:rPr>
              <w:t>,</w:t>
            </w:r>
            <w:r>
              <w:rPr>
                <w:rFonts w:asciiTheme="minorBidi" w:hAnsiTheme="minorBidi"/>
              </w:rPr>
              <w:t xml:space="preserve"> </w:t>
            </w:r>
            <w:r w:rsidRPr="00494D4D">
              <w:rPr>
                <w:rFonts w:asciiTheme="minorBidi" w:hAnsiTheme="minorBidi"/>
              </w:rPr>
              <w:t xml:space="preserve">for most of us these feelings will pass. Staying at home may be difficult but you're helping to protect yourself and others by doing </w:t>
            </w:r>
            <w:r w:rsidR="00BF0315">
              <w:rPr>
                <w:rFonts w:asciiTheme="minorBidi" w:hAnsiTheme="minorBidi"/>
              </w:rPr>
              <w:t>so</w:t>
            </w:r>
            <w:r>
              <w:rPr>
                <w:rFonts w:asciiTheme="minorBidi" w:hAnsiTheme="minorBidi"/>
              </w:rPr>
              <w:t>.</w:t>
            </w:r>
          </w:p>
          <w:p w14:paraId="2278438E" w14:textId="0299CD45" w:rsidR="0003672E" w:rsidRDefault="0003672E" w:rsidP="00C55E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03672E">
              <w:rPr>
                <w:rFonts w:asciiTheme="minorBidi" w:hAnsiTheme="minorBidi"/>
              </w:rPr>
              <w:t>Continue accessing treatment and support for any existing physical or mental health problems where possible</w:t>
            </w:r>
            <w:r w:rsidR="003953DB">
              <w:rPr>
                <w:rFonts w:asciiTheme="minorBidi" w:hAnsiTheme="minorBidi"/>
              </w:rPr>
              <w:t>.</w:t>
            </w:r>
          </w:p>
          <w:p w14:paraId="6164809E" w14:textId="0AB2B846" w:rsidR="003953DB" w:rsidRDefault="006209A1" w:rsidP="00C55EF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6209A1">
              <w:rPr>
                <w:rFonts w:asciiTheme="minorBidi" w:hAnsiTheme="minorBidi"/>
              </w:rPr>
              <w:t xml:space="preserve">Think about how you can stay in touch with </w:t>
            </w:r>
            <w:r>
              <w:rPr>
                <w:rFonts w:asciiTheme="minorBidi" w:hAnsiTheme="minorBidi"/>
              </w:rPr>
              <w:t xml:space="preserve">work colleagues (and </w:t>
            </w:r>
            <w:r w:rsidRPr="006209A1">
              <w:rPr>
                <w:rFonts w:asciiTheme="minorBidi" w:hAnsiTheme="minorBidi"/>
              </w:rPr>
              <w:t>friend</w:t>
            </w:r>
            <w:r>
              <w:rPr>
                <w:rFonts w:asciiTheme="minorBidi" w:hAnsiTheme="minorBidi"/>
              </w:rPr>
              <w:t xml:space="preserve">s and </w:t>
            </w:r>
            <w:r w:rsidRPr="006209A1">
              <w:rPr>
                <w:rFonts w:asciiTheme="minorBidi" w:hAnsiTheme="minorBidi"/>
              </w:rPr>
              <w:t>family</w:t>
            </w:r>
            <w:r>
              <w:rPr>
                <w:rFonts w:asciiTheme="minorBidi" w:hAnsiTheme="minorBidi"/>
              </w:rPr>
              <w:t>)</w:t>
            </w:r>
            <w:r w:rsidRPr="006209A1">
              <w:rPr>
                <w:rFonts w:asciiTheme="minorBidi" w:hAnsiTheme="minorBidi"/>
              </w:rPr>
              <w:t xml:space="preserve"> – by phone, messaging, video calls or social media</w:t>
            </w:r>
            <w:r w:rsidR="0014753E">
              <w:rPr>
                <w:rFonts w:asciiTheme="minorBidi" w:hAnsiTheme="minorBidi"/>
              </w:rPr>
              <w:t xml:space="preserve">.  These are all legitimate work methods, becoming more </w:t>
            </w:r>
            <w:r w:rsidR="004B62D4">
              <w:rPr>
                <w:rFonts w:asciiTheme="minorBidi" w:hAnsiTheme="minorBidi"/>
              </w:rPr>
              <w:t>mainstream since March 2020.</w:t>
            </w:r>
          </w:p>
          <w:p w14:paraId="7B6C1C2E" w14:textId="2FD45CAD" w:rsidR="00624BAB" w:rsidRDefault="00704B8D" w:rsidP="004B62D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FC35A3">
              <w:rPr>
                <w:rFonts w:asciiTheme="minorBidi" w:hAnsiTheme="minorBidi"/>
              </w:rPr>
              <w:t>Know i</w:t>
            </w:r>
            <w:r w:rsidR="004B62D4" w:rsidRPr="00FC35A3">
              <w:rPr>
                <w:rFonts w:asciiTheme="minorBidi" w:hAnsiTheme="minorBidi"/>
              </w:rPr>
              <w:t xml:space="preserve">t's normal to feel </w:t>
            </w:r>
            <w:r w:rsidRPr="00FC35A3">
              <w:rPr>
                <w:rFonts w:asciiTheme="minorBidi" w:hAnsiTheme="minorBidi"/>
              </w:rPr>
              <w:t xml:space="preserve">negative thoughts around </w:t>
            </w:r>
            <w:r w:rsidR="004B62D4" w:rsidRPr="00FC35A3">
              <w:rPr>
                <w:rFonts w:asciiTheme="minorBidi" w:hAnsiTheme="minorBidi"/>
              </w:rPr>
              <w:t>the current situation</w:t>
            </w:r>
            <w:r w:rsidRPr="00FC35A3">
              <w:rPr>
                <w:rFonts w:asciiTheme="minorBidi" w:hAnsiTheme="minorBidi"/>
              </w:rPr>
              <w:t xml:space="preserve"> and it’</w:t>
            </w:r>
            <w:r w:rsidR="004B62D4" w:rsidRPr="00FC35A3">
              <w:rPr>
                <w:rFonts w:asciiTheme="minorBidi" w:hAnsiTheme="minorBidi"/>
              </w:rPr>
              <w:t>s OK to share your concerns with others you trust – and doing so may help them too.</w:t>
            </w:r>
            <w:r w:rsidR="00FC35A3" w:rsidRPr="00FC35A3">
              <w:rPr>
                <w:rFonts w:asciiTheme="minorBidi" w:hAnsiTheme="minorBidi"/>
              </w:rPr>
              <w:t xml:space="preserve">  </w:t>
            </w:r>
            <w:r w:rsidR="004B62D4" w:rsidRPr="00FC35A3">
              <w:rPr>
                <w:rFonts w:asciiTheme="minorBidi" w:hAnsiTheme="minorBidi"/>
              </w:rPr>
              <w:t>If you can</w:t>
            </w:r>
            <w:r w:rsidR="00FC35A3">
              <w:rPr>
                <w:rFonts w:asciiTheme="minorBidi" w:hAnsiTheme="minorBidi"/>
              </w:rPr>
              <w:t>’</w:t>
            </w:r>
            <w:r w:rsidR="004B62D4" w:rsidRPr="00FC35A3">
              <w:rPr>
                <w:rFonts w:asciiTheme="minorBidi" w:hAnsiTheme="minorBidi"/>
              </w:rPr>
              <w:t xml:space="preserve">t speak to someone you know or if doing so has not helped there </w:t>
            </w:r>
            <w:r w:rsidR="008F4373">
              <w:rPr>
                <w:rFonts w:asciiTheme="minorBidi" w:hAnsiTheme="minorBidi"/>
              </w:rPr>
              <w:t>is</w:t>
            </w:r>
            <w:r w:rsidR="004B62D4" w:rsidRPr="00FC35A3">
              <w:rPr>
                <w:rFonts w:asciiTheme="minorBidi" w:hAnsiTheme="minorBidi"/>
              </w:rPr>
              <w:t xml:space="preserve"> help</w:t>
            </w:r>
            <w:r w:rsidR="00FC35A3">
              <w:rPr>
                <w:rFonts w:asciiTheme="minorBidi" w:hAnsiTheme="minorBidi"/>
              </w:rPr>
              <w:t xml:space="preserve"> </w:t>
            </w:r>
            <w:r w:rsidR="005C6BD3">
              <w:rPr>
                <w:rFonts w:asciiTheme="minorBidi" w:hAnsiTheme="minorBidi"/>
              </w:rPr>
              <w:t xml:space="preserve">available to </w:t>
            </w:r>
            <w:r w:rsidR="004B62D4" w:rsidRPr="00FC35A3">
              <w:rPr>
                <w:rFonts w:asciiTheme="minorBidi" w:hAnsiTheme="minorBidi"/>
              </w:rPr>
              <w:t>try</w:t>
            </w:r>
            <w:r w:rsidR="00FC35A3">
              <w:rPr>
                <w:rFonts w:asciiTheme="minorBidi" w:hAnsiTheme="minorBidi"/>
              </w:rPr>
              <w:t xml:space="preserve"> as an alternative.</w:t>
            </w:r>
            <w:r w:rsidR="00624BAB">
              <w:rPr>
                <w:rFonts w:asciiTheme="minorBidi" w:hAnsiTheme="minorBidi"/>
              </w:rPr>
              <w:t xml:space="preserve"> These are numerous </w:t>
            </w:r>
            <w:r w:rsidR="005C6BD3">
              <w:rPr>
                <w:rFonts w:asciiTheme="minorBidi" w:hAnsiTheme="minorBidi"/>
              </w:rPr>
              <w:t>and a</w:t>
            </w:r>
            <w:r w:rsidR="00624BAB">
              <w:rPr>
                <w:rFonts w:asciiTheme="minorBidi" w:hAnsiTheme="minorBidi"/>
              </w:rPr>
              <w:t xml:space="preserve"> list can be found on the NHS web pages (</w:t>
            </w:r>
            <w:hyperlink r:id="rId7" w:history="1">
              <w:r w:rsidR="000A437C" w:rsidRPr="003C502F">
                <w:rPr>
                  <w:rStyle w:val="Hyperlink"/>
                  <w:rFonts w:asciiTheme="minorBidi" w:hAnsiTheme="minorBidi"/>
                </w:rPr>
                <w:t>www.nhs.uk/conditions/stress-anxiety-depression/mental-health-helplines/</w:t>
              </w:r>
            </w:hyperlink>
            <w:r w:rsidR="00624BAB">
              <w:rPr>
                <w:rFonts w:asciiTheme="minorBidi" w:hAnsiTheme="minorBidi"/>
              </w:rPr>
              <w:t>).</w:t>
            </w:r>
          </w:p>
          <w:p w14:paraId="05540769" w14:textId="426BE51B" w:rsidR="004B62D4" w:rsidRDefault="00201B39" w:rsidP="00201B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E45D70">
              <w:rPr>
                <w:rFonts w:asciiTheme="minorBidi" w:hAnsiTheme="minorBidi"/>
              </w:rPr>
              <w:t>Look after your body</w:t>
            </w:r>
            <w:r w:rsidR="00E45D70" w:rsidRPr="00E45D70">
              <w:rPr>
                <w:rFonts w:asciiTheme="minorBidi" w:hAnsiTheme="minorBidi"/>
              </w:rPr>
              <w:t xml:space="preserve"> - o</w:t>
            </w:r>
            <w:r w:rsidRPr="00E45D70">
              <w:rPr>
                <w:rFonts w:asciiTheme="minorBidi" w:hAnsiTheme="minorBidi"/>
              </w:rPr>
              <w:t>ur physical health has a big impact on how we feel.</w:t>
            </w:r>
            <w:r w:rsidR="00E45D70">
              <w:rPr>
                <w:rFonts w:asciiTheme="minorBidi" w:hAnsiTheme="minorBidi"/>
              </w:rPr>
              <w:t xml:space="preserve"> </w:t>
            </w:r>
            <w:r w:rsidRPr="00E45D70">
              <w:rPr>
                <w:rFonts w:asciiTheme="minorBidi" w:hAnsiTheme="minorBidi"/>
              </w:rPr>
              <w:t xml:space="preserve">Try to </w:t>
            </w:r>
            <w:r w:rsidR="002039CB">
              <w:rPr>
                <w:rFonts w:asciiTheme="minorBidi" w:hAnsiTheme="minorBidi"/>
              </w:rPr>
              <w:t xml:space="preserve">plan and </w:t>
            </w:r>
            <w:r w:rsidRPr="00E45D70">
              <w:rPr>
                <w:rFonts w:asciiTheme="minorBidi" w:hAnsiTheme="minorBidi"/>
              </w:rPr>
              <w:t>eat health</w:t>
            </w:r>
            <w:r w:rsidR="002039CB">
              <w:rPr>
                <w:rFonts w:asciiTheme="minorBidi" w:hAnsiTheme="minorBidi"/>
              </w:rPr>
              <w:t>il</w:t>
            </w:r>
            <w:r w:rsidRPr="00E45D70">
              <w:rPr>
                <w:rFonts w:asciiTheme="minorBidi" w:hAnsiTheme="minorBidi"/>
              </w:rPr>
              <w:t xml:space="preserve">y, </w:t>
            </w:r>
            <w:r w:rsidR="002039CB">
              <w:rPr>
                <w:rFonts w:asciiTheme="minorBidi" w:hAnsiTheme="minorBidi"/>
              </w:rPr>
              <w:t xml:space="preserve">with </w:t>
            </w:r>
            <w:r w:rsidRPr="00E45D70">
              <w:rPr>
                <w:rFonts w:asciiTheme="minorBidi" w:hAnsiTheme="minorBidi"/>
              </w:rPr>
              <w:t>well-balanced meals</w:t>
            </w:r>
            <w:r w:rsidR="002039CB">
              <w:rPr>
                <w:rFonts w:asciiTheme="minorBidi" w:hAnsiTheme="minorBidi"/>
              </w:rPr>
              <w:t>.  D</w:t>
            </w:r>
            <w:r w:rsidRPr="00E45D70">
              <w:rPr>
                <w:rFonts w:asciiTheme="minorBidi" w:hAnsiTheme="minorBidi"/>
              </w:rPr>
              <w:t>rink enough water and exercise regularly</w:t>
            </w:r>
            <w:r w:rsidR="002039CB">
              <w:rPr>
                <w:rFonts w:asciiTheme="minorBidi" w:hAnsiTheme="minorBidi"/>
              </w:rPr>
              <w:t xml:space="preserve"> but ta</w:t>
            </w:r>
            <w:r w:rsidR="00CE502B">
              <w:rPr>
                <w:rFonts w:asciiTheme="minorBidi" w:hAnsiTheme="minorBidi"/>
              </w:rPr>
              <w:t>ke time to relax and look after your sleep.</w:t>
            </w:r>
          </w:p>
          <w:p w14:paraId="7D92358E" w14:textId="0E389847" w:rsidR="00FF7BB2" w:rsidRPr="00E45D70" w:rsidRDefault="00FF7BB2" w:rsidP="00201B3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FF7BB2">
              <w:rPr>
                <w:rFonts w:asciiTheme="minorBidi" w:hAnsiTheme="minorBidi"/>
              </w:rPr>
              <w:t>Think about your new daily routine</w:t>
            </w:r>
            <w:r>
              <w:rPr>
                <w:rFonts w:asciiTheme="minorBidi" w:hAnsiTheme="minorBidi"/>
              </w:rPr>
              <w:t xml:space="preserve"> - </w:t>
            </w:r>
            <w:r w:rsidR="00652AAF">
              <w:rPr>
                <w:rFonts w:asciiTheme="minorBidi" w:hAnsiTheme="minorBidi"/>
              </w:rPr>
              <w:t>l</w:t>
            </w:r>
            <w:r w:rsidR="00652AAF" w:rsidRPr="00652AAF">
              <w:rPr>
                <w:rFonts w:asciiTheme="minorBidi" w:hAnsiTheme="minorBidi"/>
              </w:rPr>
              <w:t>ife is changing for a while and it's likely our normal routine</w:t>
            </w:r>
            <w:r w:rsidR="002039CB">
              <w:rPr>
                <w:rFonts w:asciiTheme="minorBidi" w:hAnsiTheme="minorBidi"/>
              </w:rPr>
              <w:t>s</w:t>
            </w:r>
            <w:r w:rsidR="00652AAF" w:rsidRPr="00652AAF">
              <w:rPr>
                <w:rFonts w:asciiTheme="minorBidi" w:hAnsiTheme="minorBidi"/>
              </w:rPr>
              <w:t xml:space="preserve"> ha</w:t>
            </w:r>
            <w:r w:rsidR="002039CB">
              <w:rPr>
                <w:rFonts w:asciiTheme="minorBidi" w:hAnsiTheme="minorBidi"/>
              </w:rPr>
              <w:t>ve</w:t>
            </w:r>
            <w:r w:rsidR="00652AAF" w:rsidRPr="00652AAF">
              <w:rPr>
                <w:rFonts w:asciiTheme="minorBidi" w:hAnsiTheme="minorBidi"/>
              </w:rPr>
              <w:t xml:space="preserve"> been disrupted</w:t>
            </w:r>
            <w:r w:rsidR="002039CB">
              <w:rPr>
                <w:rFonts w:asciiTheme="minorBidi" w:hAnsiTheme="minorBidi"/>
              </w:rPr>
              <w:t>,</w:t>
            </w:r>
            <w:r w:rsidR="00652AAF">
              <w:rPr>
                <w:rFonts w:asciiTheme="minorBidi" w:hAnsiTheme="minorBidi"/>
              </w:rPr>
              <w:t xml:space="preserve"> so t</w:t>
            </w:r>
            <w:r w:rsidR="00652AAF" w:rsidRPr="00652AAF">
              <w:rPr>
                <w:rFonts w:asciiTheme="minorBidi" w:hAnsiTheme="minorBidi"/>
              </w:rPr>
              <w:t xml:space="preserve">hink about how </w:t>
            </w:r>
            <w:r w:rsidR="002039CB">
              <w:rPr>
                <w:rFonts w:asciiTheme="minorBidi" w:hAnsiTheme="minorBidi"/>
              </w:rPr>
              <w:t>to</w:t>
            </w:r>
            <w:r w:rsidR="00652AAF" w:rsidRPr="00652AAF">
              <w:rPr>
                <w:rFonts w:asciiTheme="minorBidi" w:hAnsiTheme="minorBidi"/>
              </w:rPr>
              <w:t xml:space="preserve"> adapt and create positive new routines</w:t>
            </w:r>
            <w:r w:rsidR="00652AAF">
              <w:rPr>
                <w:rFonts w:asciiTheme="minorBidi" w:hAnsiTheme="minorBidi"/>
              </w:rPr>
              <w:t>.</w:t>
            </w:r>
          </w:p>
          <w:p w14:paraId="5B4543D1" w14:textId="0B47A0AA" w:rsidR="00EC18FE" w:rsidRPr="006C4DAB" w:rsidRDefault="00EC18F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38F68345" w14:textId="0F38385B" w:rsidR="00EC18FE" w:rsidRDefault="006C4DAB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SWT will:</w:t>
            </w:r>
          </w:p>
          <w:p w14:paraId="7AD6B3B3" w14:textId="66AB5056" w:rsidR="006C4DAB" w:rsidRPr="004217E8" w:rsidRDefault="00CE502B" w:rsidP="00CE50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</w:rPr>
              <w:t xml:space="preserve">Support their staff </w:t>
            </w:r>
            <w:r w:rsidR="004217E8">
              <w:rPr>
                <w:rFonts w:asciiTheme="minorBidi" w:hAnsiTheme="minorBidi"/>
              </w:rPr>
              <w:t>as they navigate the new normal.</w:t>
            </w:r>
          </w:p>
          <w:p w14:paraId="5535DBD7" w14:textId="5A00D9CE" w:rsidR="004217E8" w:rsidRDefault="004217E8" w:rsidP="00CE50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4217E8">
              <w:rPr>
                <w:rFonts w:asciiTheme="minorBidi" w:hAnsiTheme="minorBidi"/>
              </w:rPr>
              <w:t xml:space="preserve">Provide </w:t>
            </w:r>
            <w:r>
              <w:rPr>
                <w:rFonts w:asciiTheme="minorBidi" w:hAnsiTheme="minorBidi"/>
              </w:rPr>
              <w:t xml:space="preserve">access to training to help </w:t>
            </w:r>
            <w:r w:rsidR="00E70AA3">
              <w:rPr>
                <w:rFonts w:asciiTheme="minorBidi" w:hAnsiTheme="minorBidi"/>
              </w:rPr>
              <w:t>deal with our new working environments.</w:t>
            </w:r>
          </w:p>
          <w:p w14:paraId="6DB099A9" w14:textId="6ADB3F1A" w:rsidR="00E70AA3" w:rsidRDefault="00E70AA3" w:rsidP="00CE50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Listen to individual needs and try to accommodate them.</w:t>
            </w:r>
          </w:p>
          <w:p w14:paraId="7810AB59" w14:textId="515736B7" w:rsidR="00855E82" w:rsidRPr="004217E8" w:rsidRDefault="00855E82" w:rsidP="00CE50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Support line managers with their teams’ requirements.</w:t>
            </w:r>
          </w:p>
          <w:p w14:paraId="657045F8" w14:textId="0A40D84E" w:rsidR="006C4DAB" w:rsidRDefault="006C4DAB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33FEDE81" w14:textId="77777777" w:rsidR="006D63A3" w:rsidRDefault="009F42A2" w:rsidP="0058753E">
            <w:pPr>
              <w:rPr>
                <w:rFonts w:asciiTheme="minorBidi" w:hAnsiTheme="minorBidi"/>
              </w:rPr>
            </w:pPr>
            <w:r w:rsidRPr="006D63A3">
              <w:rPr>
                <w:rFonts w:asciiTheme="minorBidi" w:hAnsiTheme="minorBidi"/>
                <w:b/>
                <w:bCs/>
              </w:rPr>
              <w:t>Further advice</w:t>
            </w:r>
            <w:r w:rsidR="006D63A3">
              <w:rPr>
                <w:rFonts w:asciiTheme="minorBidi" w:hAnsiTheme="minorBidi"/>
              </w:rPr>
              <w:t xml:space="preserve"> </w:t>
            </w:r>
          </w:p>
          <w:p w14:paraId="796C81EC" w14:textId="77777777" w:rsidR="0058753E" w:rsidRDefault="006D63A3" w:rsidP="0058753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For</w:t>
            </w:r>
            <w:r w:rsidR="00B2492F">
              <w:rPr>
                <w:rFonts w:asciiTheme="minorBidi" w:hAnsiTheme="minorBidi"/>
              </w:rPr>
              <w:t xml:space="preserve"> help in</w:t>
            </w:r>
            <w:r>
              <w:rPr>
                <w:rFonts w:asciiTheme="minorBidi" w:hAnsiTheme="minorBidi"/>
              </w:rPr>
              <w:t xml:space="preserve"> maintaining</w:t>
            </w:r>
            <w:r w:rsidR="00B2492F">
              <w:rPr>
                <w:rFonts w:asciiTheme="minorBidi" w:hAnsiTheme="minorBidi"/>
              </w:rPr>
              <w:t xml:space="preserve"> good physical and mental health the NHS </w:t>
            </w:r>
            <w:r w:rsidR="00F028A9">
              <w:rPr>
                <w:rFonts w:asciiTheme="minorBidi" w:hAnsiTheme="minorBidi"/>
              </w:rPr>
              <w:t>also provides some mood assessments and audio guides:</w:t>
            </w:r>
            <w:r>
              <w:rPr>
                <w:rFonts w:asciiTheme="minorBidi" w:hAnsiTheme="minorBidi"/>
              </w:rPr>
              <w:t xml:space="preserve"> </w:t>
            </w:r>
            <w:hyperlink r:id="rId8" w:history="1">
              <w:r w:rsidR="00F028A9" w:rsidRPr="003C502F">
                <w:rPr>
                  <w:rStyle w:val="Hyperlink"/>
                  <w:rFonts w:asciiTheme="minorBidi" w:hAnsiTheme="minorBidi"/>
                </w:rPr>
                <w:t>www.nhs.uk/conditions/stress-anxiety-depression/</w:t>
              </w:r>
            </w:hyperlink>
            <w:r>
              <w:rPr>
                <w:rFonts w:asciiTheme="minorBidi" w:hAnsiTheme="minorBidi"/>
              </w:rPr>
              <w:t xml:space="preserve"> </w:t>
            </w:r>
          </w:p>
          <w:p w14:paraId="6A695236" w14:textId="6A4F25DD" w:rsidR="00BD4283" w:rsidRPr="0089289A" w:rsidRDefault="00BD4283" w:rsidP="0058753E">
            <w:pPr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6046D673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D61677">
              <w:rPr>
                <w:rFonts w:asciiTheme="minorBidi" w:hAnsiTheme="minorBidi"/>
                <w:u w:val="single"/>
              </w:rPr>
              <w:t>2</w:t>
            </w:r>
            <w:r w:rsidR="00BD4283">
              <w:rPr>
                <w:rFonts w:asciiTheme="minorBidi" w:hAnsiTheme="minorBidi"/>
                <w:u w:val="single"/>
              </w:rPr>
              <w:t>7</w:t>
            </w:r>
            <w:r w:rsidR="008D5FF5">
              <w:rPr>
                <w:rFonts w:asciiTheme="minorBidi" w:hAnsiTheme="minorBidi"/>
                <w:u w:val="single"/>
              </w:rPr>
              <w:t>/0</w:t>
            </w:r>
            <w:r w:rsidR="00F67AE7">
              <w:rPr>
                <w:rFonts w:asciiTheme="minorBidi" w:hAnsiTheme="minorBidi"/>
                <w:u w:val="single"/>
              </w:rPr>
              <w:t>7</w:t>
            </w:r>
            <w:r w:rsidR="008D5FF5">
              <w:rPr>
                <w:rFonts w:asciiTheme="minorBidi" w:hAnsiTheme="minorBidi"/>
                <w:u w:val="single"/>
              </w:rPr>
              <w:t>/20</w:t>
            </w:r>
            <w:r w:rsidR="00894734" w:rsidRPr="00C83CF3">
              <w:rPr>
                <w:rFonts w:asciiTheme="minorBidi" w:hAnsiTheme="minorBidi"/>
              </w:rPr>
              <w:t xml:space="preserve">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518DA820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F67AE7">
              <w:rPr>
                <w:rFonts w:asciiTheme="minorBidi" w:hAnsiTheme="minorBidi"/>
                <w:u w:val="single"/>
              </w:rPr>
              <w:t>n/a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3551C8ED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C83CF3">
              <w:rPr>
                <w:rFonts w:asciiTheme="minorBidi" w:hAnsiTheme="minorBidi"/>
                <w:highlight w:val="cyan"/>
                <w:lang w:val="fr-FR"/>
              </w:rPr>
              <w:t>V1.0</w:t>
            </w:r>
            <w:r w:rsidR="00FF0EAC" w:rsidRPr="00C83CF3">
              <w:rPr>
                <w:rFonts w:asciiTheme="minorBidi" w:hAnsiTheme="minorBidi"/>
                <w:highlight w:val="cyan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BD207" w14:textId="77777777" w:rsidR="007E39A6" w:rsidRDefault="007E39A6" w:rsidP="00DE37D1">
      <w:pPr>
        <w:spacing w:after="0" w:line="240" w:lineRule="auto"/>
      </w:pPr>
      <w:r>
        <w:separator/>
      </w:r>
    </w:p>
  </w:endnote>
  <w:endnote w:type="continuationSeparator" w:id="0">
    <w:p w14:paraId="427B0700" w14:textId="77777777" w:rsidR="007E39A6" w:rsidRDefault="007E39A6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25346" w14:textId="77777777" w:rsidR="007E39A6" w:rsidRDefault="007E39A6" w:rsidP="00DE37D1">
      <w:pPr>
        <w:spacing w:after="0" w:line="240" w:lineRule="auto"/>
      </w:pPr>
      <w:r>
        <w:separator/>
      </w:r>
    </w:p>
  </w:footnote>
  <w:footnote w:type="continuationSeparator" w:id="0">
    <w:p w14:paraId="4987746E" w14:textId="77777777" w:rsidR="007E39A6" w:rsidRDefault="007E39A6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17E3FAA0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B7349"/>
    <w:multiLevelType w:val="hybridMultilevel"/>
    <w:tmpl w:val="FFF62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A24E6"/>
    <w:multiLevelType w:val="hybridMultilevel"/>
    <w:tmpl w:val="7870C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3672E"/>
    <w:rsid w:val="000472D1"/>
    <w:rsid w:val="00072562"/>
    <w:rsid w:val="00095DCD"/>
    <w:rsid w:val="000A188B"/>
    <w:rsid w:val="000A437C"/>
    <w:rsid w:val="000A54C4"/>
    <w:rsid w:val="000A7AE3"/>
    <w:rsid w:val="000B49F7"/>
    <w:rsid w:val="000D5A78"/>
    <w:rsid w:val="000F2E4D"/>
    <w:rsid w:val="00101AF4"/>
    <w:rsid w:val="0011735E"/>
    <w:rsid w:val="00121D33"/>
    <w:rsid w:val="00137672"/>
    <w:rsid w:val="0014326B"/>
    <w:rsid w:val="001444BD"/>
    <w:rsid w:val="0014753E"/>
    <w:rsid w:val="00157E37"/>
    <w:rsid w:val="00183E49"/>
    <w:rsid w:val="001933E0"/>
    <w:rsid w:val="001B13B0"/>
    <w:rsid w:val="001B40C9"/>
    <w:rsid w:val="001C2EC6"/>
    <w:rsid w:val="001E7B83"/>
    <w:rsid w:val="00201B39"/>
    <w:rsid w:val="00201ED8"/>
    <w:rsid w:val="002039CB"/>
    <w:rsid w:val="00221D0E"/>
    <w:rsid w:val="00224636"/>
    <w:rsid w:val="0023285D"/>
    <w:rsid w:val="002367C1"/>
    <w:rsid w:val="00241A0D"/>
    <w:rsid w:val="002578DA"/>
    <w:rsid w:val="002667C5"/>
    <w:rsid w:val="00272F07"/>
    <w:rsid w:val="00277483"/>
    <w:rsid w:val="00277D98"/>
    <w:rsid w:val="00281D7E"/>
    <w:rsid w:val="002969FC"/>
    <w:rsid w:val="002C204D"/>
    <w:rsid w:val="002D4EF1"/>
    <w:rsid w:val="002E2BBF"/>
    <w:rsid w:val="002E4E86"/>
    <w:rsid w:val="002F17BD"/>
    <w:rsid w:val="00304039"/>
    <w:rsid w:val="0032141F"/>
    <w:rsid w:val="00324096"/>
    <w:rsid w:val="00363698"/>
    <w:rsid w:val="003664F8"/>
    <w:rsid w:val="00371033"/>
    <w:rsid w:val="003819B3"/>
    <w:rsid w:val="003953DB"/>
    <w:rsid w:val="00396D73"/>
    <w:rsid w:val="003B2177"/>
    <w:rsid w:val="003B6F95"/>
    <w:rsid w:val="003C000C"/>
    <w:rsid w:val="003C39A1"/>
    <w:rsid w:val="003D3C5A"/>
    <w:rsid w:val="003F7740"/>
    <w:rsid w:val="00404B21"/>
    <w:rsid w:val="00414DF5"/>
    <w:rsid w:val="004217E8"/>
    <w:rsid w:val="00436BC8"/>
    <w:rsid w:val="004766E6"/>
    <w:rsid w:val="004771B3"/>
    <w:rsid w:val="00494D4D"/>
    <w:rsid w:val="004B148C"/>
    <w:rsid w:val="004B62D4"/>
    <w:rsid w:val="004D5D81"/>
    <w:rsid w:val="004E2636"/>
    <w:rsid w:val="00503E23"/>
    <w:rsid w:val="005238AE"/>
    <w:rsid w:val="00524F0F"/>
    <w:rsid w:val="00530606"/>
    <w:rsid w:val="0054285D"/>
    <w:rsid w:val="00545518"/>
    <w:rsid w:val="0055483E"/>
    <w:rsid w:val="005600FF"/>
    <w:rsid w:val="00575BCD"/>
    <w:rsid w:val="0058753E"/>
    <w:rsid w:val="005960D3"/>
    <w:rsid w:val="005A03C3"/>
    <w:rsid w:val="005A1BF6"/>
    <w:rsid w:val="005B3DE8"/>
    <w:rsid w:val="005C6BD3"/>
    <w:rsid w:val="00620717"/>
    <w:rsid w:val="006209A1"/>
    <w:rsid w:val="00624BAB"/>
    <w:rsid w:val="00652AAF"/>
    <w:rsid w:val="006566E1"/>
    <w:rsid w:val="00661879"/>
    <w:rsid w:val="0066407B"/>
    <w:rsid w:val="00684211"/>
    <w:rsid w:val="006A06F7"/>
    <w:rsid w:val="006B1ED3"/>
    <w:rsid w:val="006C43EC"/>
    <w:rsid w:val="006C4DAB"/>
    <w:rsid w:val="006D0D64"/>
    <w:rsid w:val="006D63A3"/>
    <w:rsid w:val="00704B8D"/>
    <w:rsid w:val="00714A94"/>
    <w:rsid w:val="00717FD0"/>
    <w:rsid w:val="00721FD8"/>
    <w:rsid w:val="007253E3"/>
    <w:rsid w:val="00732651"/>
    <w:rsid w:val="0074040A"/>
    <w:rsid w:val="007439BD"/>
    <w:rsid w:val="007633F8"/>
    <w:rsid w:val="00770ECD"/>
    <w:rsid w:val="00784552"/>
    <w:rsid w:val="00785126"/>
    <w:rsid w:val="007A41B0"/>
    <w:rsid w:val="007B2276"/>
    <w:rsid w:val="007C4FEB"/>
    <w:rsid w:val="007D0392"/>
    <w:rsid w:val="007E39A6"/>
    <w:rsid w:val="007E6C41"/>
    <w:rsid w:val="007F4228"/>
    <w:rsid w:val="00825C4A"/>
    <w:rsid w:val="00836140"/>
    <w:rsid w:val="00842D33"/>
    <w:rsid w:val="00852079"/>
    <w:rsid w:val="00855E82"/>
    <w:rsid w:val="00882CB0"/>
    <w:rsid w:val="0089289A"/>
    <w:rsid w:val="00894734"/>
    <w:rsid w:val="008B3F4A"/>
    <w:rsid w:val="008D5FF5"/>
    <w:rsid w:val="008E55D4"/>
    <w:rsid w:val="008E67DD"/>
    <w:rsid w:val="008F23C4"/>
    <w:rsid w:val="008F4373"/>
    <w:rsid w:val="00906DB8"/>
    <w:rsid w:val="009356F9"/>
    <w:rsid w:val="00936CED"/>
    <w:rsid w:val="00993DE9"/>
    <w:rsid w:val="009B0C53"/>
    <w:rsid w:val="009B4DB6"/>
    <w:rsid w:val="009C36AA"/>
    <w:rsid w:val="009F42A2"/>
    <w:rsid w:val="00A01969"/>
    <w:rsid w:val="00A23CF9"/>
    <w:rsid w:val="00A36A89"/>
    <w:rsid w:val="00A4371A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B01133"/>
    <w:rsid w:val="00B04A92"/>
    <w:rsid w:val="00B1473B"/>
    <w:rsid w:val="00B245BF"/>
    <w:rsid w:val="00B2492F"/>
    <w:rsid w:val="00B35AFA"/>
    <w:rsid w:val="00B371CE"/>
    <w:rsid w:val="00B40375"/>
    <w:rsid w:val="00B46A50"/>
    <w:rsid w:val="00B53EB0"/>
    <w:rsid w:val="00B60E7F"/>
    <w:rsid w:val="00B668B2"/>
    <w:rsid w:val="00B71848"/>
    <w:rsid w:val="00B73529"/>
    <w:rsid w:val="00B96BAD"/>
    <w:rsid w:val="00BA726B"/>
    <w:rsid w:val="00BB3BF3"/>
    <w:rsid w:val="00BB6E08"/>
    <w:rsid w:val="00BC1740"/>
    <w:rsid w:val="00BC2821"/>
    <w:rsid w:val="00BC5536"/>
    <w:rsid w:val="00BC641B"/>
    <w:rsid w:val="00BD4283"/>
    <w:rsid w:val="00BE2F3B"/>
    <w:rsid w:val="00BF0315"/>
    <w:rsid w:val="00BF4776"/>
    <w:rsid w:val="00C07818"/>
    <w:rsid w:val="00C24028"/>
    <w:rsid w:val="00C55EF5"/>
    <w:rsid w:val="00C63FF9"/>
    <w:rsid w:val="00C77995"/>
    <w:rsid w:val="00C83CF3"/>
    <w:rsid w:val="00CA0D3F"/>
    <w:rsid w:val="00CE502B"/>
    <w:rsid w:val="00D35400"/>
    <w:rsid w:val="00D3770F"/>
    <w:rsid w:val="00D3776D"/>
    <w:rsid w:val="00D4623A"/>
    <w:rsid w:val="00D61677"/>
    <w:rsid w:val="00D61CBC"/>
    <w:rsid w:val="00D74D85"/>
    <w:rsid w:val="00DA7403"/>
    <w:rsid w:val="00DD7F17"/>
    <w:rsid w:val="00DE37D1"/>
    <w:rsid w:val="00DF25B0"/>
    <w:rsid w:val="00E101D3"/>
    <w:rsid w:val="00E14113"/>
    <w:rsid w:val="00E34F7B"/>
    <w:rsid w:val="00E37542"/>
    <w:rsid w:val="00E45D70"/>
    <w:rsid w:val="00E56714"/>
    <w:rsid w:val="00E61E11"/>
    <w:rsid w:val="00E70AA3"/>
    <w:rsid w:val="00E720B2"/>
    <w:rsid w:val="00E8519A"/>
    <w:rsid w:val="00EC18FE"/>
    <w:rsid w:val="00EC76DF"/>
    <w:rsid w:val="00EE5F99"/>
    <w:rsid w:val="00F028A9"/>
    <w:rsid w:val="00F07DFD"/>
    <w:rsid w:val="00F2070E"/>
    <w:rsid w:val="00F33BB2"/>
    <w:rsid w:val="00F35DAD"/>
    <w:rsid w:val="00F4188E"/>
    <w:rsid w:val="00F4760B"/>
    <w:rsid w:val="00F66193"/>
    <w:rsid w:val="00F6749F"/>
    <w:rsid w:val="00F67AE7"/>
    <w:rsid w:val="00F720EE"/>
    <w:rsid w:val="00F90656"/>
    <w:rsid w:val="00F93FB9"/>
    <w:rsid w:val="00FA0409"/>
    <w:rsid w:val="00FA401A"/>
    <w:rsid w:val="00FB12EC"/>
    <w:rsid w:val="00FC35A3"/>
    <w:rsid w:val="00FD4CB8"/>
    <w:rsid w:val="00FE56FA"/>
    <w:rsid w:val="00FF0EAC"/>
    <w:rsid w:val="00FF4D59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  <w:style w:type="character" w:styleId="Hyperlink">
    <w:name w:val="Hyperlink"/>
    <w:basedOn w:val="DefaultParagraphFont"/>
    <w:uiPriority w:val="99"/>
    <w:unhideWhenUsed/>
    <w:rsid w:val="00624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conditions/stress-anxiety-depress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s.uk/conditions/stress-anxiety-depression/mental-health-helplin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56</cp:revision>
  <dcterms:created xsi:type="dcterms:W3CDTF">2020-07-03T11:57:00Z</dcterms:created>
  <dcterms:modified xsi:type="dcterms:W3CDTF">2020-08-04T09:26:00Z</dcterms:modified>
</cp:coreProperties>
</file>